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D6" w:rsidRDefault="00B97CD6" w:rsidP="00B97CD6">
      <w:pPr>
        <w:spacing w:before="156" w:after="156"/>
        <w:jc w:val="center"/>
        <w:rPr>
          <w:rFonts w:hint="eastAsia"/>
          <w:sz w:val="44"/>
          <w:szCs w:val="44"/>
        </w:rPr>
      </w:pPr>
      <w:r w:rsidRPr="00B97CD6">
        <w:rPr>
          <w:rFonts w:hint="eastAsia"/>
          <w:sz w:val="44"/>
          <w:szCs w:val="44"/>
        </w:rPr>
        <w:t>电子与信息工程学院</w:t>
      </w:r>
    </w:p>
    <w:p w:rsidR="005E6D20" w:rsidRPr="00B97CD6" w:rsidRDefault="00B97CD6" w:rsidP="00C30C3D">
      <w:pPr>
        <w:spacing w:before="156" w:afterLines="150"/>
        <w:jc w:val="center"/>
        <w:rPr>
          <w:rFonts w:hint="eastAsia"/>
          <w:sz w:val="44"/>
          <w:szCs w:val="44"/>
        </w:rPr>
      </w:pPr>
      <w:r w:rsidRPr="00B97CD6">
        <w:rPr>
          <w:rFonts w:hint="eastAsia"/>
          <w:sz w:val="44"/>
          <w:szCs w:val="44"/>
        </w:rPr>
        <w:t>教学督导工作暂行条例</w:t>
      </w:r>
    </w:p>
    <w:p w:rsidR="00B97CD6" w:rsidRPr="009D2307" w:rsidRDefault="00B97CD6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为了进一步加强教学督导力度，明确教学督导职责，进行经常性的教学工作督导，及时提供质量信息，我院对教学督导</w:t>
      </w:r>
      <w:r w:rsidR="00E47F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组</w:t>
      </w: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的工作</w:t>
      </w:r>
      <w:proofErr w:type="gramStart"/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作出</w:t>
      </w:r>
      <w:proofErr w:type="gramEnd"/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如下规定：</w:t>
      </w:r>
    </w:p>
    <w:p w:rsidR="00B97CD6" w:rsidRP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2"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第一条：</w:t>
      </w:r>
      <w:r w:rsidR="00B97CD6" w:rsidRPr="009D230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成员组成</w:t>
      </w:r>
    </w:p>
    <w:p w:rsidR="00B97CD6" w:rsidRPr="009D2307" w:rsidRDefault="00B97CD6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1、教学督导</w:t>
      </w:r>
      <w:r w:rsidR="00E47F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组</w:t>
      </w: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成员必须热爱教育事业、教育思想先进、有丰富的教学经验或专业管理经验、工作认真负责，且具有副高及以上职称，在现任或离退休教师和专业管理人员中选聘</w:t>
      </w:r>
      <w:r w:rsidR="009D2307"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9D2307" w:rsidRP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2、教学督导组由分管教学的副院长领导，成员由学院指定部门征求其本人意见后提名，经分管副院长同意，学院颁发聘书，聘期二年。</w:t>
      </w:r>
    </w:p>
    <w:p w:rsidR="009D2307" w:rsidRP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2"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第二条：工作职责</w:t>
      </w:r>
    </w:p>
    <w:p w:rsid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深入系部、课堂，做好日常教学巡视，组织召开各种形式的教学座谈会，参加教学工作会议，了解和掌握教学一线情况，搜集、整理和反馈教学信息，对教学工作实施经常性的督促、检查、评价和指导；</w:t>
      </w:r>
    </w:p>
    <w:p w:rsidR="009D2307" w:rsidRP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制定并实施学期听课计划，侧重了解和掌握新教师、青年教师和申报晋升职称教师的教学情况，及时点评，树立典型，指导帮助新教师、青年教师尽早胜任教学岗位，为教学实习期转正、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晋职称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和教学优秀奖的评定提出教学状况考核意见；</w:t>
      </w:r>
    </w:p>
    <w:p w:rsidR="009D2307" w:rsidRP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="00E47F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制定教学督导工作计划，健全日常督导工作记录，做好学期督导工作总结，编发教学督导简报，每学期向院长提交一份加强教学工作、提高教学质量方面的书面意见材料。</w:t>
      </w:r>
    </w:p>
    <w:p w:rsidR="009D2307" w:rsidRP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4、</w:t>
      </w:r>
      <w:r w:rsidR="00E47F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完成院长交付的其他工作</w:t>
      </w: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2"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第三条：</w:t>
      </w:r>
      <w:r w:rsidR="00E47F9F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教学督导的工作时间</w:t>
      </w:r>
    </w:p>
    <w:p w:rsidR="00E47F9F" w:rsidRDefault="00E47F9F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教学督导实行定时上班，若遇特殊情况，统一调整具体时间。</w:t>
      </w:r>
    </w:p>
    <w:p w:rsidR="00E47F9F" w:rsidRPr="00E47F9F" w:rsidRDefault="00E47F9F" w:rsidP="00E47F9F">
      <w:pPr>
        <w:widowControl/>
        <w:adjustRightInd w:val="0"/>
        <w:snapToGrid w:val="0"/>
        <w:spacing w:beforeLines="0" w:afterLines="0" w:line="360" w:lineRule="auto"/>
        <w:ind w:firstLineChars="200" w:firstLine="562"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 w:rsidRPr="00E47F9F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四、教学督导的工作环境</w:t>
      </w:r>
    </w:p>
    <w:p w:rsidR="00E47F9F" w:rsidRPr="009D2307" w:rsidRDefault="00E47F9F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我院实行教学工作督导制，督导室设置在教学办公室。各系部、办公室要积极支持和配合教学督导工作，树立教学督导的权威，创设和营造教学督导的优良氛围。</w:t>
      </w:r>
    </w:p>
    <w:p w:rsidR="009D2307" w:rsidRPr="009D2307" w:rsidRDefault="009D2307" w:rsidP="00B97CD6">
      <w:pPr>
        <w:spacing w:before="156" w:after="156"/>
        <w:ind w:firstLineChars="201" w:firstLine="422"/>
      </w:pPr>
    </w:p>
    <w:sectPr w:rsidR="009D2307" w:rsidRPr="009D2307" w:rsidSect="005E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2E4D"/>
    <w:multiLevelType w:val="hybridMultilevel"/>
    <w:tmpl w:val="BBA098C4"/>
    <w:lvl w:ilvl="0" w:tplc="AA1EDF0E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CD6"/>
    <w:rsid w:val="003655D3"/>
    <w:rsid w:val="005E6D20"/>
    <w:rsid w:val="006F1718"/>
    <w:rsid w:val="00730D98"/>
    <w:rsid w:val="0080677E"/>
    <w:rsid w:val="008E6B1A"/>
    <w:rsid w:val="009D2307"/>
    <w:rsid w:val="00A13025"/>
    <w:rsid w:val="00B97CD6"/>
    <w:rsid w:val="00BD1DD6"/>
    <w:rsid w:val="00C22E54"/>
    <w:rsid w:val="00C30C3D"/>
    <w:rsid w:val="00C863B2"/>
    <w:rsid w:val="00DF354D"/>
    <w:rsid w:val="00E4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2EBA90-1281-407F-B6C3-CD451223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2015-12-10T03:20:00Z</dcterms:created>
  <dcterms:modified xsi:type="dcterms:W3CDTF">2015-12-10T03:43:00Z</dcterms:modified>
</cp:coreProperties>
</file>